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9A186" w14:textId="77777777" w:rsidR="0007301D" w:rsidRDefault="0007301D" w:rsidP="0007301D">
      <w:pPr>
        <w:pStyle w:val="Podtytu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KARTA KURSU</w:t>
      </w: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60"/>
      </w:tblGrid>
      <w:tr w:rsidR="0007301D" w14:paraId="1767FD15" w14:textId="77777777" w:rsidTr="005A744D">
        <w:trPr>
          <w:trHeight w:val="39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76666BAA" w14:textId="77777777" w:rsidR="0007301D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Nazwa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523D5EBB" w14:textId="1E6FCE96" w:rsidR="0007301D" w:rsidRDefault="0007301D" w:rsidP="005A744D">
            <w:pPr>
              <w:pStyle w:val="Nagwek"/>
              <w:rPr>
                <w:rFonts w:ascii="Arial" w:hAnsi="Arial"/>
                <w:sz w:val="16"/>
                <w:szCs w:val="16"/>
              </w:rPr>
            </w:pPr>
            <w:bookmarkStart w:id="0" w:name="__RefHeading___Toc357803538"/>
            <w:bookmarkEnd w:id="0"/>
            <w:r>
              <w:rPr>
                <w:rFonts w:ascii="Arial" w:hAnsi="Arial"/>
                <w:sz w:val="16"/>
                <w:szCs w:val="16"/>
              </w:rPr>
              <w:t>Gramatyka języka francuskiego I</w:t>
            </w:r>
            <w:r>
              <w:rPr>
                <w:rFonts w:ascii="Arial" w:hAnsi="Arial"/>
                <w:sz w:val="16"/>
                <w:szCs w:val="16"/>
              </w:rPr>
              <w:t>V</w:t>
            </w:r>
          </w:p>
        </w:tc>
      </w:tr>
      <w:tr w:rsidR="0007301D" w:rsidRPr="00F86603" w14:paraId="1B55B0F3" w14:textId="77777777" w:rsidTr="005A744D">
        <w:trPr>
          <w:trHeight w:val="379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0B64DD9B" w14:textId="77777777" w:rsidR="0007301D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Nazwa w j. ang.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37964805" w14:textId="0F708E21" w:rsidR="0007301D" w:rsidRPr="00C41E69" w:rsidRDefault="0007301D" w:rsidP="005A744D">
            <w:pPr>
              <w:pStyle w:val="Zawartotabeli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41E69">
              <w:rPr>
                <w:rFonts w:ascii="Arial" w:hAnsi="Arial" w:cs="Arial"/>
                <w:sz w:val="16"/>
                <w:szCs w:val="16"/>
                <w:lang w:val="en-US"/>
              </w:rPr>
              <w:t>Grammar of French Language I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V</w:t>
            </w:r>
          </w:p>
        </w:tc>
      </w:tr>
    </w:tbl>
    <w:p w14:paraId="4172188B" w14:textId="77777777" w:rsidR="0007301D" w:rsidRPr="00C41E69" w:rsidRDefault="0007301D" w:rsidP="0007301D">
      <w:pPr>
        <w:jc w:val="center"/>
        <w:rPr>
          <w:rFonts w:ascii="Arial" w:hAnsi="Arial"/>
          <w:sz w:val="16"/>
          <w:szCs w:val="16"/>
          <w:lang w:val="en-US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81"/>
      </w:tblGrid>
      <w:tr w:rsidR="0007301D" w14:paraId="49C00F48" w14:textId="77777777" w:rsidTr="005A744D">
        <w:trPr>
          <w:trHeight w:val="40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51246429" w14:textId="77777777" w:rsidR="0007301D" w:rsidRDefault="0007301D" w:rsidP="005A744D">
            <w:pPr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Kod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52" w:type="dxa"/>
            </w:tcMar>
            <w:vAlign w:val="center"/>
          </w:tcPr>
          <w:p w14:paraId="7C2366A9" w14:textId="77777777" w:rsidR="0007301D" w:rsidRDefault="0007301D" w:rsidP="005A744D">
            <w:pPr>
              <w:snapToGrid w:val="0"/>
              <w:ind w:left="4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75266591" w14:textId="77777777" w:rsidR="0007301D" w:rsidRDefault="0007301D" w:rsidP="005A744D">
            <w:pPr>
              <w:ind w:left="45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Punktacja ECTS*</w:t>
            </w:r>
          </w:p>
        </w:tc>
        <w:tc>
          <w:tcPr>
            <w:tcW w:w="128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5D135566" w14:textId="77777777" w:rsidR="0007301D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14:paraId="68172634" w14:textId="77777777" w:rsidR="0007301D" w:rsidRDefault="0007301D" w:rsidP="0007301D">
      <w:pPr>
        <w:jc w:val="center"/>
        <w:rPr>
          <w:rFonts w:ascii="Arial" w:hAnsi="Arial"/>
          <w:sz w:val="16"/>
          <w:szCs w:val="16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6"/>
      </w:tblGrid>
      <w:tr w:rsidR="0007301D" w14:paraId="7908913C" w14:textId="77777777" w:rsidTr="005A744D">
        <w:trPr>
          <w:cantSplit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5B218C0E" w14:textId="77777777" w:rsidR="0007301D" w:rsidRDefault="0007301D" w:rsidP="005A744D">
            <w:pPr>
              <w:ind w:right="2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52" w:type="dxa"/>
            </w:tcMar>
            <w:vAlign w:val="center"/>
          </w:tcPr>
          <w:p w14:paraId="3106D5E5" w14:textId="77777777" w:rsidR="0007301D" w:rsidRDefault="0007301D" w:rsidP="005A744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Katedra Językoznawstwa Romańskiego</w:t>
            </w:r>
          </w:p>
        </w:tc>
        <w:tc>
          <w:tcPr>
            <w:tcW w:w="3266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6E487FBD" w14:textId="77777777" w:rsidR="0007301D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Zespół dydaktyczny</w:t>
            </w:r>
          </w:p>
          <w:p w14:paraId="6E5975C9" w14:textId="77777777" w:rsidR="0007301D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Katedra Językoznawstwa Romańskiego</w:t>
            </w:r>
          </w:p>
        </w:tc>
      </w:tr>
    </w:tbl>
    <w:p w14:paraId="58B89651" w14:textId="77777777" w:rsidR="0007301D" w:rsidRDefault="0007301D" w:rsidP="0007301D">
      <w:pPr>
        <w:rPr>
          <w:rFonts w:ascii="Arial" w:hAnsi="Arial"/>
          <w:sz w:val="16"/>
          <w:szCs w:val="16"/>
        </w:rPr>
      </w:pPr>
    </w:p>
    <w:p w14:paraId="3C6B9471" w14:textId="77777777" w:rsidR="0007301D" w:rsidRDefault="0007301D" w:rsidP="0007301D">
      <w:pPr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Opis kursu (cele kształcenia)</w:t>
      </w:r>
    </w:p>
    <w:p w14:paraId="062A85ED" w14:textId="77777777" w:rsidR="0007301D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07301D" w14:paraId="19C9080F" w14:textId="77777777" w:rsidTr="005A744D">
        <w:trPr>
          <w:trHeight w:val="1245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28608487" w14:textId="35BA3AA2" w:rsidR="0007301D" w:rsidRDefault="0007301D" w:rsidP="005A744D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Celem kursu jest utrwalenie oraz pogłębienie wiedzy z zakresu gramatyki języka francuskiego zdobytej na zajęciach z Gramatyka Języka Francuskiego I</w:t>
            </w:r>
            <w:r>
              <w:rPr>
                <w:rFonts w:ascii="Arial" w:hAnsi="Arial"/>
                <w:sz w:val="16"/>
                <w:szCs w:val="16"/>
              </w:rPr>
              <w:t xml:space="preserve">, </w:t>
            </w:r>
            <w:r>
              <w:rPr>
                <w:rFonts w:ascii="Arial" w:hAnsi="Arial"/>
                <w:sz w:val="16"/>
                <w:szCs w:val="16"/>
              </w:rPr>
              <w:t>II</w:t>
            </w:r>
            <w:r>
              <w:rPr>
                <w:rFonts w:ascii="Arial" w:hAnsi="Arial"/>
                <w:sz w:val="16"/>
                <w:szCs w:val="16"/>
              </w:rPr>
              <w:t xml:space="preserve"> i III.</w:t>
            </w:r>
          </w:p>
        </w:tc>
      </w:tr>
    </w:tbl>
    <w:p w14:paraId="5046F932" w14:textId="77777777" w:rsidR="0007301D" w:rsidRDefault="0007301D" w:rsidP="0007301D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  <w:lang w:val="fr-FR"/>
        </w:rPr>
        <w:t>W</w:t>
      </w:r>
      <w:proofErr w:type="spellStart"/>
      <w:r>
        <w:rPr>
          <w:rFonts w:ascii="Arial" w:hAnsi="Arial"/>
          <w:sz w:val="16"/>
          <w:szCs w:val="16"/>
        </w:rPr>
        <w:t>arunki</w:t>
      </w:r>
      <w:proofErr w:type="spellEnd"/>
      <w:r>
        <w:rPr>
          <w:rFonts w:ascii="Arial" w:hAnsi="Arial"/>
          <w:sz w:val="16"/>
          <w:szCs w:val="16"/>
        </w:rPr>
        <w:t xml:space="preserve"> wstępne</w:t>
      </w:r>
    </w:p>
    <w:p w14:paraId="4DD2D385" w14:textId="77777777" w:rsidR="0007301D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45" w:type="dxa"/>
        <w:tblInd w:w="-89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07301D" w14:paraId="2E364643" w14:textId="77777777" w:rsidTr="005A744D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2C0985C9" w14:textId="77777777" w:rsidR="0007301D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Wiedza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045E3C27" w14:textId="77777777" w:rsidR="0007301D" w:rsidRPr="002B4FCD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2B4FCD">
              <w:rPr>
                <w:rFonts w:ascii="Arial" w:hAnsi="Arial"/>
                <w:color w:val="000000"/>
                <w:sz w:val="16"/>
                <w:szCs w:val="16"/>
              </w:rPr>
              <w:t>Znajomość teoretycznych zagadnień dot. grup werbalnej i nominalnej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.</w:t>
            </w:r>
          </w:p>
        </w:tc>
      </w:tr>
      <w:tr w:rsidR="0007301D" w14:paraId="56C80C5B" w14:textId="77777777" w:rsidTr="005A744D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7332449D" w14:textId="77777777" w:rsidR="0007301D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Umiejętności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6A7F37CA" w14:textId="77777777" w:rsidR="0007301D" w:rsidRPr="002B4FCD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2B4FCD">
              <w:rPr>
                <w:rFonts w:ascii="Arial" w:hAnsi="Arial"/>
                <w:sz w:val="16"/>
                <w:szCs w:val="16"/>
              </w:rPr>
              <w:t>Praktyczna umiej</w:t>
            </w:r>
            <w:r w:rsidRPr="002B4FCD">
              <w:rPr>
                <w:rFonts w:ascii="Arial" w:hAnsi="Arial" w:hint="cs"/>
                <w:sz w:val="16"/>
                <w:szCs w:val="16"/>
              </w:rPr>
              <w:t>ę</w:t>
            </w:r>
            <w:r w:rsidRPr="002B4FCD">
              <w:rPr>
                <w:rFonts w:ascii="Arial" w:hAnsi="Arial"/>
                <w:sz w:val="16"/>
                <w:szCs w:val="16"/>
              </w:rPr>
              <w:t>tno</w:t>
            </w:r>
            <w:r w:rsidRPr="002B4FCD">
              <w:rPr>
                <w:rFonts w:ascii="Arial" w:hAnsi="Arial" w:hint="cs"/>
                <w:sz w:val="16"/>
                <w:szCs w:val="16"/>
              </w:rPr>
              <w:t>ść</w:t>
            </w:r>
            <w:r w:rsidRPr="002B4FCD">
              <w:rPr>
                <w:rFonts w:ascii="Arial" w:hAnsi="Arial"/>
                <w:sz w:val="16"/>
                <w:szCs w:val="16"/>
              </w:rPr>
              <w:t xml:space="preserve"> analizy cz</w:t>
            </w:r>
            <w:r w:rsidRPr="002B4FCD">
              <w:rPr>
                <w:rFonts w:ascii="Arial" w:hAnsi="Arial" w:hint="cs"/>
                <w:sz w:val="16"/>
                <w:szCs w:val="16"/>
              </w:rPr>
              <w:t>ęś</w:t>
            </w:r>
            <w:r w:rsidRPr="002B4FCD">
              <w:rPr>
                <w:rFonts w:ascii="Arial" w:hAnsi="Arial"/>
                <w:sz w:val="16"/>
                <w:szCs w:val="16"/>
              </w:rPr>
              <w:t>ci sk</w:t>
            </w:r>
            <w:r w:rsidRPr="002B4FCD">
              <w:rPr>
                <w:rFonts w:ascii="Arial" w:hAnsi="Arial" w:hint="cs"/>
                <w:sz w:val="16"/>
                <w:szCs w:val="16"/>
              </w:rPr>
              <w:t>ł</w:t>
            </w:r>
            <w:r w:rsidRPr="002B4FCD">
              <w:rPr>
                <w:rFonts w:ascii="Arial" w:hAnsi="Arial"/>
                <w:sz w:val="16"/>
                <w:szCs w:val="16"/>
              </w:rPr>
              <w:t>adowych zdania prostego</w:t>
            </w:r>
            <w:r>
              <w:rPr>
                <w:rFonts w:ascii="Arial" w:hAnsi="Arial"/>
                <w:sz w:val="16"/>
                <w:szCs w:val="16"/>
              </w:rPr>
              <w:t>.</w:t>
            </w:r>
            <w:r w:rsidRPr="002B4FCD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D8C2ADB" w14:textId="77777777" w:rsidR="0007301D" w:rsidRPr="002B4FCD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2B4FCD">
              <w:rPr>
                <w:rFonts w:ascii="Arial" w:hAnsi="Arial"/>
                <w:sz w:val="16"/>
                <w:szCs w:val="16"/>
              </w:rPr>
              <w:t>Prawid</w:t>
            </w:r>
            <w:r w:rsidRPr="002B4FCD">
              <w:rPr>
                <w:rFonts w:ascii="Arial" w:hAnsi="Arial" w:hint="cs"/>
                <w:sz w:val="16"/>
                <w:szCs w:val="16"/>
              </w:rPr>
              <w:t>ł</w:t>
            </w:r>
            <w:r w:rsidRPr="002B4FCD">
              <w:rPr>
                <w:rFonts w:ascii="Arial" w:hAnsi="Arial"/>
                <w:sz w:val="16"/>
                <w:szCs w:val="16"/>
              </w:rPr>
              <w:t>owe u</w:t>
            </w:r>
            <w:r w:rsidRPr="002B4FCD">
              <w:rPr>
                <w:rFonts w:ascii="Arial" w:hAnsi="Arial" w:hint="cs"/>
                <w:sz w:val="16"/>
                <w:szCs w:val="16"/>
              </w:rPr>
              <w:t>ż</w:t>
            </w:r>
            <w:r w:rsidRPr="002B4FCD">
              <w:rPr>
                <w:rFonts w:ascii="Arial" w:hAnsi="Arial"/>
                <w:sz w:val="16"/>
                <w:szCs w:val="16"/>
              </w:rPr>
              <w:t xml:space="preserve">ycia podstawowych form </w:t>
            </w:r>
            <w:r>
              <w:rPr>
                <w:rFonts w:ascii="Arial" w:hAnsi="Arial"/>
                <w:sz w:val="16"/>
                <w:szCs w:val="16"/>
              </w:rPr>
              <w:t xml:space="preserve">poznanych </w:t>
            </w:r>
            <w:r w:rsidRPr="002B4FCD">
              <w:rPr>
                <w:rFonts w:ascii="Arial" w:hAnsi="Arial"/>
                <w:sz w:val="16"/>
                <w:szCs w:val="16"/>
              </w:rPr>
              <w:t>czas</w:t>
            </w:r>
            <w:r w:rsidRPr="002B4FCD">
              <w:rPr>
                <w:rFonts w:ascii="Arial" w:hAnsi="Arial" w:hint="eastAsia"/>
                <w:sz w:val="16"/>
                <w:szCs w:val="16"/>
              </w:rPr>
              <w:t>ó</w:t>
            </w:r>
            <w:r w:rsidRPr="002B4FCD">
              <w:rPr>
                <w:rFonts w:ascii="Arial" w:hAnsi="Arial"/>
                <w:sz w:val="16"/>
                <w:szCs w:val="16"/>
              </w:rPr>
              <w:t>w gramatycznych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  <w:p w14:paraId="7554F1AA" w14:textId="77777777" w:rsidR="0007301D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07301D" w14:paraId="6E0486E4" w14:textId="77777777" w:rsidTr="005A744D">
        <w:trPr>
          <w:trHeight w:val="350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52" w:type="dxa"/>
            </w:tcMar>
            <w:vAlign w:val="center"/>
          </w:tcPr>
          <w:p w14:paraId="538ED3CD" w14:textId="77777777" w:rsidR="0007301D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Kursy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52" w:type="dxa"/>
            </w:tcMar>
            <w:vAlign w:val="center"/>
          </w:tcPr>
          <w:p w14:paraId="29604A06" w14:textId="03DF43B2" w:rsidR="0007301D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Gramatyka języka francuskiego I</w:t>
            </w:r>
            <w:r>
              <w:rPr>
                <w:rFonts w:ascii="Arial" w:hAnsi="Arial"/>
                <w:sz w:val="16"/>
                <w:szCs w:val="16"/>
              </w:rPr>
              <w:t>,</w:t>
            </w:r>
            <w:r>
              <w:rPr>
                <w:rFonts w:ascii="Arial" w:hAnsi="Arial"/>
                <w:sz w:val="16"/>
                <w:szCs w:val="16"/>
              </w:rPr>
              <w:t xml:space="preserve"> II</w:t>
            </w:r>
            <w:r>
              <w:rPr>
                <w:rFonts w:ascii="Arial" w:hAnsi="Arial"/>
                <w:sz w:val="16"/>
                <w:szCs w:val="16"/>
              </w:rPr>
              <w:t>, III</w:t>
            </w:r>
          </w:p>
        </w:tc>
      </w:tr>
    </w:tbl>
    <w:p w14:paraId="3EB7DA4E" w14:textId="77777777" w:rsidR="0007301D" w:rsidRDefault="0007301D" w:rsidP="0007301D">
      <w:pPr>
        <w:rPr>
          <w:rFonts w:ascii="Arial" w:hAnsi="Arial"/>
          <w:sz w:val="16"/>
          <w:szCs w:val="16"/>
        </w:rPr>
      </w:pPr>
    </w:p>
    <w:p w14:paraId="2E3EB762" w14:textId="77777777" w:rsidR="0007301D" w:rsidRDefault="0007301D" w:rsidP="0007301D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Efekty uczenia się </w:t>
      </w:r>
    </w:p>
    <w:p w14:paraId="370DE44C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07"/>
        <w:gridCol w:w="5323"/>
        <w:gridCol w:w="2420"/>
      </w:tblGrid>
      <w:tr w:rsidR="0007301D" w:rsidRPr="00327002" w14:paraId="79A67CA6" w14:textId="77777777" w:rsidTr="005A744D">
        <w:trPr>
          <w:cantSplit/>
          <w:trHeight w:val="930"/>
        </w:trPr>
        <w:tc>
          <w:tcPr>
            <w:tcW w:w="1907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AFC0C34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Wiedza</w:t>
            </w:r>
          </w:p>
        </w:tc>
        <w:tc>
          <w:tcPr>
            <w:tcW w:w="53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26D0381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4B2C32D2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07301D" w:rsidRPr="00327002" w14:paraId="5EFAC4FF" w14:textId="77777777" w:rsidTr="005A744D">
        <w:trPr>
          <w:cantSplit/>
          <w:trHeight w:val="1838"/>
        </w:trPr>
        <w:tc>
          <w:tcPr>
            <w:tcW w:w="1907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0308EEC2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23" w:type="dxa"/>
            <w:tcMar>
              <w:left w:w="65" w:type="dxa"/>
            </w:tcMar>
          </w:tcPr>
          <w:p w14:paraId="08BC4519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W01_zna podstawową terminologię z zakresu gramatyki języka francuskiego</w:t>
            </w:r>
          </w:p>
          <w:p w14:paraId="39B3818A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W02_wykazuje świadomość kompleksowej natury języka oraz jego złożoności</w:t>
            </w:r>
          </w:p>
        </w:tc>
        <w:tc>
          <w:tcPr>
            <w:tcW w:w="2420" w:type="dxa"/>
            <w:tcMar>
              <w:left w:w="65" w:type="dxa"/>
            </w:tcMar>
          </w:tcPr>
          <w:p w14:paraId="367D511B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K1_W02</w:t>
            </w:r>
          </w:p>
          <w:p w14:paraId="009D5C64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2FEE2B2A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K1_W07</w:t>
            </w:r>
          </w:p>
        </w:tc>
      </w:tr>
    </w:tbl>
    <w:p w14:paraId="55644EB4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20"/>
      </w:tblGrid>
      <w:tr w:rsidR="0007301D" w:rsidRPr="00327002" w14:paraId="3219FA11" w14:textId="77777777" w:rsidTr="005A744D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042C2C4E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DAC68CE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4A3D70B7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07301D" w:rsidRPr="00327002" w14:paraId="5DD9C17F" w14:textId="77777777" w:rsidTr="005A744D">
        <w:trPr>
          <w:cantSplit/>
          <w:trHeight w:val="1601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99B32FF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45" w:type="dxa"/>
            <w:tcMar>
              <w:left w:w="65" w:type="dxa"/>
            </w:tcMar>
          </w:tcPr>
          <w:p w14:paraId="42002BCA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 xml:space="preserve">U01_współdziała i pracuje w grupie </w:t>
            </w:r>
          </w:p>
          <w:p w14:paraId="1B9CC558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U02_samodzielnie planuje i realizuje własne uczenie się</w:t>
            </w:r>
          </w:p>
          <w:p w14:paraId="684B7617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 xml:space="preserve">U03_formułuje i analizuje problemy badawcze w zakresie gramatyki języka francuskiego </w:t>
            </w:r>
          </w:p>
          <w:p w14:paraId="31FE483E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U04_kierując się wskazówkami opiekuna naukowego potrafi wyszukiwać, analizować podstawowe problemy gramatyczne</w:t>
            </w:r>
          </w:p>
        </w:tc>
        <w:tc>
          <w:tcPr>
            <w:tcW w:w="2420" w:type="dxa"/>
            <w:tcMar>
              <w:left w:w="65" w:type="dxa"/>
            </w:tcMar>
          </w:tcPr>
          <w:p w14:paraId="03263DFB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K1_U09</w:t>
            </w:r>
          </w:p>
          <w:p w14:paraId="6D247649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K1_U10</w:t>
            </w:r>
          </w:p>
          <w:p w14:paraId="2ADABFE4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K1_U02</w:t>
            </w:r>
          </w:p>
          <w:p w14:paraId="2500517E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18430313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K1_U01</w:t>
            </w:r>
          </w:p>
        </w:tc>
      </w:tr>
    </w:tbl>
    <w:p w14:paraId="05E11DED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5299"/>
        <w:gridCol w:w="2420"/>
      </w:tblGrid>
      <w:tr w:rsidR="0007301D" w:rsidRPr="00327002" w14:paraId="71568231" w14:textId="77777777" w:rsidTr="005A744D">
        <w:trPr>
          <w:cantSplit/>
          <w:trHeight w:val="800"/>
        </w:trPr>
        <w:tc>
          <w:tcPr>
            <w:tcW w:w="1931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2845B915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Kompetencje społeczne</w:t>
            </w:r>
          </w:p>
        </w:tc>
        <w:tc>
          <w:tcPr>
            <w:tcW w:w="52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15DA2602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6CF0EA39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Odniesienie do efektów kierunkowych</w:t>
            </w:r>
          </w:p>
        </w:tc>
      </w:tr>
      <w:tr w:rsidR="0007301D" w:rsidRPr="00327002" w14:paraId="5B82754B" w14:textId="77777777" w:rsidTr="005A744D">
        <w:trPr>
          <w:cantSplit/>
          <w:trHeight w:val="1073"/>
        </w:trPr>
        <w:tc>
          <w:tcPr>
            <w:tcW w:w="1931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65" w:type="dxa"/>
            </w:tcMar>
            <w:vAlign w:val="center"/>
          </w:tcPr>
          <w:p w14:paraId="1ECD8AD0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9" w:type="dxa"/>
            <w:tcMar>
              <w:left w:w="65" w:type="dxa"/>
            </w:tcMar>
          </w:tcPr>
          <w:p w14:paraId="4E530E86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K01_prawidłowo identyfikuje i rozstrzyga problemy związane z wykonywaniem zawodu</w:t>
            </w:r>
          </w:p>
          <w:p w14:paraId="63611706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2420" w:type="dxa"/>
            <w:tcMar>
              <w:left w:w="65" w:type="dxa"/>
            </w:tcMar>
          </w:tcPr>
          <w:p w14:paraId="1EBD340C" w14:textId="77777777" w:rsidR="0007301D" w:rsidRPr="00327002" w:rsidRDefault="0007301D" w:rsidP="005A7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/>
                <w:color w:val="000000"/>
                <w:sz w:val="16"/>
                <w:szCs w:val="16"/>
              </w:rPr>
            </w:pPr>
            <w:r w:rsidRPr="00327002">
              <w:rPr>
                <w:rFonts w:ascii="Arial" w:hAnsi="Arial"/>
                <w:color w:val="000000"/>
                <w:sz w:val="16"/>
                <w:szCs w:val="16"/>
              </w:rPr>
              <w:t>K1_K01</w:t>
            </w:r>
          </w:p>
        </w:tc>
      </w:tr>
    </w:tbl>
    <w:p w14:paraId="36DA9C48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  <w:insideH w:val="single" w:sz="2" w:space="0" w:color="C0C0C0"/>
          <w:insideV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07301D" w:rsidRPr="00327002" w14:paraId="4F8F5E06" w14:textId="77777777" w:rsidTr="005A744D">
        <w:trPr>
          <w:cantSplit/>
          <w:trHeight w:val="424"/>
        </w:trPr>
        <w:tc>
          <w:tcPr>
            <w:tcW w:w="965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7BAA4E6B" w14:textId="77777777" w:rsidR="0007301D" w:rsidRPr="00327002" w:rsidRDefault="0007301D" w:rsidP="005A744D">
            <w:pPr>
              <w:pStyle w:val="Zawartotabeli"/>
              <w:ind w:left="45" w:right="1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Organizacja</w:t>
            </w:r>
          </w:p>
        </w:tc>
      </w:tr>
      <w:tr w:rsidR="0007301D" w:rsidRPr="00327002" w14:paraId="51DEFC25" w14:textId="77777777" w:rsidTr="005A744D">
        <w:trPr>
          <w:cantSplit/>
          <w:trHeight w:val="654"/>
        </w:trPr>
        <w:tc>
          <w:tcPr>
            <w:tcW w:w="1613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4A16EF76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Forma zajęć</w:t>
            </w:r>
          </w:p>
        </w:tc>
        <w:tc>
          <w:tcPr>
            <w:tcW w:w="1227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6CED4F31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Wykład</w:t>
            </w:r>
          </w:p>
          <w:p w14:paraId="6703F605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(W)</w:t>
            </w:r>
          </w:p>
        </w:tc>
        <w:tc>
          <w:tcPr>
            <w:tcW w:w="6810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  <w:vAlign w:val="center"/>
          </w:tcPr>
          <w:p w14:paraId="1E021B53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Ćwiczenia w grupach</w:t>
            </w:r>
          </w:p>
        </w:tc>
      </w:tr>
      <w:tr w:rsidR="0007301D" w:rsidRPr="00327002" w14:paraId="39AB3657" w14:textId="77777777" w:rsidTr="005A744D">
        <w:trPr>
          <w:cantSplit/>
          <w:trHeight w:val="477"/>
        </w:trPr>
        <w:tc>
          <w:tcPr>
            <w:tcW w:w="1613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27BEBBC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7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70F7267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25" w:type="dxa"/>
            </w:tcMar>
            <w:vAlign w:val="center"/>
          </w:tcPr>
          <w:p w14:paraId="46A48A7F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1620301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81A012D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8ABDD96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34608CD9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7083400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0BFD5AB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2A74C9BA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5D6BBEC8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982F32C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FB7A3C4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28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43128CAA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301D" w:rsidRPr="00327002" w14:paraId="7FDEFB79" w14:textId="77777777" w:rsidTr="005A744D">
        <w:trPr>
          <w:trHeight w:val="499"/>
        </w:trPr>
        <w:tc>
          <w:tcPr>
            <w:tcW w:w="161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7850869D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Liczba godzin</w:t>
            </w:r>
          </w:p>
        </w:tc>
        <w:tc>
          <w:tcPr>
            <w:tcW w:w="1227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44491B2A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left w:w="25" w:type="dxa"/>
            </w:tcMar>
            <w:vAlign w:val="center"/>
          </w:tcPr>
          <w:p w14:paraId="43A3E3EA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16B50B1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0D03511F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534BDC4B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204EF9E9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-2" w:type="dxa"/>
              <w:bottom w:w="0" w:type="dxa"/>
              <w:right w:w="0" w:type="dxa"/>
            </w:tcMar>
            <w:vAlign w:val="center"/>
          </w:tcPr>
          <w:p w14:paraId="10D6148C" w14:textId="77777777" w:rsidR="0007301D" w:rsidRPr="00327002" w:rsidRDefault="0007301D" w:rsidP="005A744D">
            <w:pPr>
              <w:pStyle w:val="Zawartotabeli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624F23" w14:textId="77777777" w:rsidR="0007301D" w:rsidRPr="00327002" w:rsidRDefault="0007301D" w:rsidP="0007301D">
      <w:pPr>
        <w:pStyle w:val="Zawartotabeli"/>
        <w:rPr>
          <w:rFonts w:ascii="Arial" w:hAnsi="Arial" w:cs="Arial"/>
          <w:sz w:val="16"/>
          <w:szCs w:val="16"/>
        </w:rPr>
      </w:pPr>
    </w:p>
    <w:p w14:paraId="5E82C70E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  <w:r w:rsidRPr="00327002">
        <w:rPr>
          <w:rFonts w:ascii="Arial" w:hAnsi="Arial"/>
          <w:sz w:val="16"/>
          <w:szCs w:val="16"/>
        </w:rPr>
        <w:t>Opis metod prowadzenia zajęć</w:t>
      </w:r>
    </w:p>
    <w:p w14:paraId="5A1B6004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07301D" w:rsidRPr="00327002" w14:paraId="5A7B0114" w14:textId="77777777" w:rsidTr="005A744D">
        <w:trPr>
          <w:trHeight w:val="678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673F63ED" w14:textId="77777777" w:rsidR="0007301D" w:rsidRPr="00327002" w:rsidRDefault="0007301D" w:rsidP="005A744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Metody podające: wyjaśnienia dotyczące zadanych uprzednio fragmentów lektur</w:t>
            </w:r>
          </w:p>
          <w:p w14:paraId="05E95936" w14:textId="77777777" w:rsidR="0007301D" w:rsidRPr="00327002" w:rsidRDefault="0007301D" w:rsidP="005A744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Metody aktywizujące: dyskusja dydaktyczna</w:t>
            </w:r>
          </w:p>
          <w:p w14:paraId="6410257C" w14:textId="77777777" w:rsidR="0007301D" w:rsidRPr="00327002" w:rsidRDefault="0007301D" w:rsidP="005A744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 xml:space="preserve">Metody praktyczne: ćwiczenia, w tym interaktywne z zasobów Internetu </w:t>
            </w:r>
          </w:p>
        </w:tc>
      </w:tr>
    </w:tbl>
    <w:p w14:paraId="3BE53FD9" w14:textId="77777777" w:rsidR="0007301D" w:rsidRPr="00327002" w:rsidRDefault="0007301D" w:rsidP="0007301D">
      <w:pPr>
        <w:pStyle w:val="Zawartotabeli"/>
        <w:rPr>
          <w:rFonts w:ascii="Arial" w:hAnsi="Arial" w:cs="Arial"/>
          <w:sz w:val="16"/>
          <w:szCs w:val="16"/>
        </w:rPr>
      </w:pPr>
    </w:p>
    <w:p w14:paraId="64CF2AAB" w14:textId="77777777" w:rsidR="0007301D" w:rsidRPr="00327002" w:rsidRDefault="0007301D" w:rsidP="0007301D">
      <w:pPr>
        <w:pStyle w:val="Zawartotabeli"/>
        <w:rPr>
          <w:rFonts w:ascii="Arial" w:hAnsi="Arial" w:cs="Arial"/>
          <w:sz w:val="16"/>
          <w:szCs w:val="16"/>
        </w:rPr>
      </w:pPr>
      <w:r w:rsidRPr="00327002">
        <w:rPr>
          <w:rFonts w:ascii="Arial" w:hAnsi="Arial" w:cs="Arial"/>
          <w:sz w:val="16"/>
          <w:szCs w:val="16"/>
        </w:rPr>
        <w:t>Formy sprawdzania efektów uczenia się</w:t>
      </w:r>
    </w:p>
    <w:p w14:paraId="7AA4BCDB" w14:textId="77777777" w:rsidR="0007301D" w:rsidRPr="00327002" w:rsidRDefault="0007301D" w:rsidP="0007301D">
      <w:pPr>
        <w:pStyle w:val="Zawartotabeli"/>
        <w:rPr>
          <w:rFonts w:ascii="Arial" w:hAnsi="Arial" w:cs="Arial"/>
          <w:sz w:val="16"/>
          <w:szCs w:val="16"/>
        </w:rPr>
      </w:pPr>
    </w:p>
    <w:tbl>
      <w:tblPr>
        <w:tblW w:w="9616" w:type="dxa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0"/>
        <w:gridCol w:w="737"/>
        <w:gridCol w:w="643"/>
        <w:gridCol w:w="643"/>
        <w:gridCol w:w="971"/>
      </w:tblGrid>
      <w:tr w:rsidR="0007301D" w:rsidRPr="00327002" w14:paraId="7D865EC8" w14:textId="77777777" w:rsidTr="005A744D">
        <w:trPr>
          <w:cantSplit/>
          <w:trHeight w:val="1616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1CEE1C7D" w14:textId="77777777" w:rsidR="0007301D" w:rsidRPr="00327002" w:rsidRDefault="0007301D" w:rsidP="005A744D">
            <w:pPr>
              <w:snapToGrid w:val="0"/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75C7B5DB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E – learning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9989995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3E48A8E5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48422C6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5C36C7A4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3C95C3E2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58887EC1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Projekt grupowy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0773A129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Udział w dyskusji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79FA5CB6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Referat</w:t>
            </w: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14C3A283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Praca pisemna (esej)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303E40C0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5F46D253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Egzamin pisemny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3AFFAC6B" w14:textId="77777777" w:rsidR="0007301D" w:rsidRPr="00327002" w:rsidRDefault="0007301D" w:rsidP="005A744D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Inne</w:t>
            </w:r>
          </w:p>
        </w:tc>
      </w:tr>
      <w:tr w:rsidR="0007301D" w:rsidRPr="00327002" w14:paraId="2C90EBDE" w14:textId="77777777" w:rsidTr="005A744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26EF1DA9" w14:textId="77777777" w:rsidR="0007301D" w:rsidRPr="00327002" w:rsidRDefault="0007301D" w:rsidP="005A744D">
            <w:pPr>
              <w:pStyle w:val="Tekstdymka1"/>
              <w:jc w:val="center"/>
              <w:rPr>
                <w:rFonts w:ascii="Arial" w:hAnsi="Arial" w:cs="Arial"/>
              </w:rPr>
            </w:pPr>
            <w:r w:rsidRPr="00327002">
              <w:rPr>
                <w:rFonts w:ascii="Arial" w:hAnsi="Arial" w:cs="Arial"/>
              </w:rPr>
              <w:t>W01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E51B1BD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F1C753A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1CA1C8B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1B5DE9C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929BF8B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1A60C2B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A2D8AD6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0341CF1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A472449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648037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3B9213A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03C8EBA" w14:textId="5B0F2089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E3C5B8C" w14:textId="1681AFD9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07301D" w:rsidRPr="00327002" w14:paraId="7AAEF43E" w14:textId="77777777" w:rsidTr="005A744D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4EB56D9A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W02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13A9180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EECAC32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896EC0E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0EAB286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6CF8591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243B8B5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B11D7F6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696DAE6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4587E01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1E694AD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5E2800D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D5725FA" w14:textId="3A073D05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358A497" w14:textId="18D54585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07301D" w:rsidRPr="00327002" w14:paraId="75C5921A" w14:textId="77777777" w:rsidTr="005A744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24DCE1FD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W03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8D67D4D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791DD5E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1E65CA7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D7D5605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C59F87A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29E2110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76713E4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872EAB2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BA27279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20E7490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F9A5B4D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FAD9282" w14:textId="7E3DB433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0DA679C" w14:textId="03A2BF45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07301D" w:rsidRPr="00327002" w14:paraId="00D4207B" w14:textId="77777777" w:rsidTr="005A744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3782E5C2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W04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3B51620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51E8A8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FB4A8F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0C302B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44C116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5447DFA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FA1A65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776BB6E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1015FC7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CC40FA9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899B35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B81EE7D" w14:textId="6EEB3AA1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2A7221B" w14:textId="356202F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07301D" w:rsidRPr="00327002" w14:paraId="627F7756" w14:textId="77777777" w:rsidTr="005A744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64EECAC6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U01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7E601B2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DDBE0F5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751E1EF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B5559E1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465CE3B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0A5577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2196C9C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4688A97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999AEAD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7CF0B4D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CF14464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ED98BBD" w14:textId="166451C8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AD2C293" w14:textId="01346438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07301D" w:rsidRPr="00327002" w14:paraId="3105C229" w14:textId="77777777" w:rsidTr="005A744D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4F121AB3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U02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497138E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2D5EFDA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45F39B0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434F751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F00CB3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C8119A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FC2149A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39D383B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182F29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7A09B49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7722DF7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25A2C88" w14:textId="1F4EA102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86B220B" w14:textId="32D3BFC4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07301D" w:rsidRPr="00327002" w14:paraId="1DEA27F2" w14:textId="77777777" w:rsidTr="005A744D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44F66148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K01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AFEDE7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EA8ACB4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7F667CF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2F931B1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CF3FD55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74AA24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53FABE5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6B25BF0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37DE7AB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02D7106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A55CE3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8D5086B" w14:textId="4348E069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FB0D50C" w14:textId="0886E4E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07301D" w:rsidRPr="00327002" w14:paraId="237043C5" w14:textId="77777777" w:rsidTr="005A744D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3B0B28AF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K02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6249D2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5AD2035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DB95896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A884955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9722FB9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C9DB0FC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89B9926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44F2C56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C64978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A15663D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200107E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785A5E9" w14:textId="5DD5FBD4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D3ACA51" w14:textId="4B175E3D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  <w:tr w:rsidR="0007301D" w:rsidRPr="00327002" w14:paraId="7A66AE82" w14:textId="77777777" w:rsidTr="005A744D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24E494D7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K03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02EBF6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C713D83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2F51B0DE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BFB0C2A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90E871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5D61637B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C3255A0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320BC334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084C60E9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752E74E7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1247ACD8" w14:textId="77777777" w:rsidR="0007301D" w:rsidRPr="00327002" w:rsidRDefault="0007301D" w:rsidP="005A744D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62BE95BC" w14:textId="752ACC21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9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103" w:type="dxa"/>
            </w:tcMar>
          </w:tcPr>
          <w:p w14:paraId="44834123" w14:textId="5A8725DF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</w:tr>
    </w:tbl>
    <w:p w14:paraId="5041A66A" w14:textId="77777777" w:rsidR="0007301D" w:rsidRPr="00327002" w:rsidRDefault="0007301D" w:rsidP="0007301D">
      <w:pPr>
        <w:pStyle w:val="Zawartotabeli"/>
        <w:rPr>
          <w:rFonts w:ascii="Arial" w:hAnsi="Arial" w:cs="Arial"/>
          <w:sz w:val="16"/>
          <w:szCs w:val="16"/>
        </w:rPr>
      </w:pP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07301D" w:rsidRPr="00327002" w14:paraId="3AEB94F2" w14:textId="77777777" w:rsidTr="005A744D"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019A0DA6" w14:textId="77777777" w:rsidR="0007301D" w:rsidRPr="00327002" w:rsidRDefault="0007301D" w:rsidP="005A744D">
            <w:pPr>
              <w:pStyle w:val="Zawartotabeli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002">
              <w:rPr>
                <w:rFonts w:ascii="Arial" w:hAnsi="Arial" w:cs="Arial"/>
                <w:sz w:val="16"/>
                <w:szCs w:val="16"/>
              </w:rPr>
              <w:t>Kryteria oceny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</w:tcPr>
          <w:p w14:paraId="0E0A4451" w14:textId="4A7A0FD3" w:rsidR="0007301D" w:rsidRPr="00327002" w:rsidRDefault="0007301D" w:rsidP="005A744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Egzamin pisemny</w:t>
            </w:r>
            <w:r w:rsidRPr="00327002">
              <w:rPr>
                <w:rFonts w:ascii="Arial" w:hAnsi="Arial" w:cs="Arial"/>
                <w:sz w:val="16"/>
                <w:szCs w:val="16"/>
              </w:rPr>
              <w:t>. Regularne i aktywne uczestnictwo w zajęciach; krótkie sprawdziany pisemne po zakończeniu każdego cząstkowego problemu przewidzianego w programie</w:t>
            </w:r>
          </w:p>
        </w:tc>
      </w:tr>
    </w:tbl>
    <w:p w14:paraId="7ABDCBC2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45" w:type="dxa"/>
        <w:tblInd w:w="-116" w:type="dxa"/>
        <w:tblBorders>
          <w:top w:val="single" w:sz="2" w:space="0" w:color="C0C0C0"/>
          <w:left w:val="single" w:sz="2" w:space="0" w:color="C0C0C0"/>
          <w:bottom w:val="single" w:sz="2" w:space="0" w:color="C0C0C0"/>
          <w:insideH w:val="single" w:sz="2" w:space="0" w:color="C0C0C0"/>
        </w:tblBorders>
        <w:tblCellMar>
          <w:top w:w="28" w:type="dxa"/>
          <w:left w:w="25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704"/>
      </w:tblGrid>
      <w:tr w:rsidR="0007301D" w:rsidRPr="00327002" w14:paraId="6D4E0524" w14:textId="77777777" w:rsidTr="005A744D">
        <w:trPr>
          <w:trHeight w:val="511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tcMar>
              <w:left w:w="25" w:type="dxa"/>
            </w:tcMar>
            <w:vAlign w:val="center"/>
          </w:tcPr>
          <w:p w14:paraId="5E3ED0B4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Uwagi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left w:w="25" w:type="dxa"/>
            </w:tcMar>
          </w:tcPr>
          <w:p w14:paraId="2AD973B7" w14:textId="77777777" w:rsidR="0007301D" w:rsidRPr="00327002" w:rsidRDefault="0007301D" w:rsidP="005A744D">
            <w:pPr>
              <w:pStyle w:val="Zawartotabeli"/>
              <w:snapToGrid w:val="0"/>
              <w:rPr>
                <w:rFonts w:ascii="Arial" w:hAnsi="Arial" w:cs="Arial"/>
                <w:sz w:val="16"/>
                <w:szCs w:val="16"/>
              </w:rPr>
            </w:pPr>
          </w:p>
          <w:p w14:paraId="733903A7" w14:textId="77777777" w:rsidR="0007301D" w:rsidRPr="00327002" w:rsidRDefault="0007301D" w:rsidP="005A744D">
            <w:pPr>
              <w:pStyle w:val="Zawartotabeli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28306F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p w14:paraId="51D703FD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  <w:r w:rsidRPr="00327002">
        <w:rPr>
          <w:rFonts w:ascii="Arial" w:hAnsi="Arial"/>
          <w:sz w:val="16"/>
          <w:szCs w:val="16"/>
        </w:rPr>
        <w:t>Treści merytoryczne (wykaz tematów)</w:t>
      </w:r>
    </w:p>
    <w:p w14:paraId="40C0EFCE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07301D" w:rsidRPr="00327002" w14:paraId="60B175E3" w14:textId="77777777" w:rsidTr="005A744D">
        <w:trPr>
          <w:trHeight w:val="274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4BED2716" w14:textId="77777777" w:rsidR="0007301D" w:rsidRPr="007759FD" w:rsidRDefault="0007301D" w:rsidP="0007301D">
            <w:pPr>
              <w:pStyle w:val="Akapitzlist"/>
              <w:widowControl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7759FD">
              <w:rPr>
                <w:rFonts w:ascii="Times New Roman" w:hAnsi="Times New Roman" w:cs="Times New Roman"/>
              </w:rPr>
              <w:t>Mowa zależna – podstawowe konstrukcje</w:t>
            </w:r>
          </w:p>
          <w:p w14:paraId="64015A1F" w14:textId="77777777" w:rsidR="0007301D" w:rsidRPr="007759FD" w:rsidRDefault="0007301D" w:rsidP="0007301D">
            <w:pPr>
              <w:pStyle w:val="Akapitzlist"/>
              <w:widowControl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7759FD">
              <w:rPr>
                <w:rFonts w:ascii="Times New Roman" w:hAnsi="Times New Roman" w:cs="Times New Roman"/>
              </w:rPr>
              <w:t xml:space="preserve">Morfologia rzeczownika i przymiotnika 2 – uzupełnienie wiadomości- formy nieregularne </w:t>
            </w:r>
          </w:p>
          <w:p w14:paraId="22EB3D04" w14:textId="77777777" w:rsidR="0007301D" w:rsidRDefault="0007301D" w:rsidP="0007301D">
            <w:pPr>
              <w:pStyle w:val="Akapitzlist"/>
              <w:widowControl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Determinacja rzeczownika 2 - </w:t>
            </w:r>
            <w:r w:rsidRPr="009C722E">
              <w:rPr>
                <w:rFonts w:ascii="Times New Roman" w:eastAsia="Times New Roman" w:hAnsi="Times New Roman" w:cs="Times New Roman"/>
                <w:lang w:eastAsia="pl-PL"/>
              </w:rPr>
              <w:t xml:space="preserve">znaczenia i semantyczne kryteria użycia </w:t>
            </w:r>
          </w:p>
          <w:p w14:paraId="35908F8E" w14:textId="77777777" w:rsidR="0007301D" w:rsidRPr="005E0637" w:rsidRDefault="0007301D" w:rsidP="0007301D">
            <w:pPr>
              <w:pStyle w:val="Akapitzlist"/>
              <w:widowControl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590CE8">
              <w:rPr>
                <w:rFonts w:ascii="Times New Roman" w:eastAsia="Times New Roman" w:hAnsi="Times New Roman" w:cs="Times New Roman"/>
                <w:lang w:eastAsia="pl-PL"/>
              </w:rPr>
              <w:t xml:space="preserve">Znaczenia i użycie substytutów grupy nominalnej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 – zaimki osobowe: podwójne zaimki, zaimki względne złożone</w:t>
            </w:r>
          </w:p>
          <w:p w14:paraId="05E010E8" w14:textId="77777777" w:rsidR="0007301D" w:rsidRPr="005E0637" w:rsidRDefault="0007301D" w:rsidP="0007301D">
            <w:pPr>
              <w:pStyle w:val="Akapitzlist"/>
              <w:widowControl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Imiesłowy czasu teraźniejszego i przeszłego</w:t>
            </w:r>
          </w:p>
          <w:p w14:paraId="7FF55158" w14:textId="77777777" w:rsidR="0007301D" w:rsidRPr="0021241F" w:rsidRDefault="0007301D" w:rsidP="0007301D">
            <w:pPr>
              <w:pStyle w:val="Akapitzlist"/>
              <w:widowControl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Uzgodnienie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participe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passé</w:t>
            </w:r>
            <w:proofErr w:type="spellEnd"/>
          </w:p>
          <w:p w14:paraId="6A9E9470" w14:textId="77777777" w:rsidR="0007301D" w:rsidRPr="00327002" w:rsidRDefault="0007301D" w:rsidP="005A744D">
            <w:pPr>
              <w:pStyle w:val="Akapitzlist"/>
              <w:widowControl/>
              <w:spacing w:after="160" w:line="276" w:lineRule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3046035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p w14:paraId="29EB8375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  <w:r w:rsidRPr="00327002">
        <w:rPr>
          <w:rFonts w:ascii="Arial" w:hAnsi="Arial"/>
          <w:sz w:val="16"/>
          <w:szCs w:val="16"/>
        </w:rPr>
        <w:t>Wykaz literatury podstawowej</w:t>
      </w:r>
    </w:p>
    <w:p w14:paraId="4B1EEDCE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07301D" w:rsidRPr="00327002" w14:paraId="79EE1395" w14:textId="77777777" w:rsidTr="005A744D">
        <w:trPr>
          <w:trHeight w:val="1098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7C95CA8E" w14:textId="77777777" w:rsidR="0007301D" w:rsidRPr="00327002" w:rsidRDefault="0007301D" w:rsidP="0007301D">
            <w:pPr>
              <w:pStyle w:val="Akapitzlist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27002">
              <w:rPr>
                <w:rFonts w:ascii="Arial" w:hAnsi="Arial"/>
                <w:sz w:val="16"/>
                <w:szCs w:val="16"/>
              </w:rPr>
              <w:lastRenderedPageBreak/>
              <w:t>Klepcarz-Supryn</w:t>
            </w:r>
            <w:proofErr w:type="spellEnd"/>
            <w:r w:rsidRPr="00327002">
              <w:rPr>
                <w:rFonts w:ascii="Arial" w:hAnsi="Arial"/>
                <w:sz w:val="16"/>
                <w:szCs w:val="16"/>
              </w:rPr>
              <w:t xml:space="preserve">, M. 2010, </w:t>
            </w:r>
            <w:r w:rsidRPr="00327002">
              <w:rPr>
                <w:rFonts w:ascii="Arial" w:hAnsi="Arial"/>
                <w:i/>
                <w:sz w:val="16"/>
                <w:szCs w:val="16"/>
              </w:rPr>
              <w:t>Repetytorium gramatyczne z języka francuskiego</w:t>
            </w:r>
            <w:r w:rsidRPr="00327002">
              <w:rPr>
                <w:rFonts w:ascii="Arial" w:hAnsi="Arial"/>
                <w:sz w:val="16"/>
                <w:szCs w:val="16"/>
              </w:rPr>
              <w:t>, Wydawnictwo Szkolne PWN, Warszawa</w:t>
            </w:r>
          </w:p>
          <w:p w14:paraId="198897CF" w14:textId="77777777" w:rsidR="0007301D" w:rsidRPr="00327002" w:rsidRDefault="0007301D" w:rsidP="0007301D">
            <w:pPr>
              <w:pStyle w:val="Akapitzlist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27002">
              <w:rPr>
                <w:rFonts w:ascii="Arial" w:hAnsi="Arial"/>
                <w:sz w:val="16"/>
                <w:szCs w:val="16"/>
              </w:rPr>
              <w:t>Grevisse</w:t>
            </w:r>
            <w:proofErr w:type="spellEnd"/>
            <w:r w:rsidRPr="00327002">
              <w:rPr>
                <w:rFonts w:ascii="Arial" w:hAnsi="Arial"/>
                <w:sz w:val="16"/>
                <w:szCs w:val="16"/>
              </w:rPr>
              <w:t xml:space="preserve">, M., tłum. i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</w:rPr>
              <w:t>adapt</w:t>
            </w:r>
            <w:proofErr w:type="spellEnd"/>
            <w:r w:rsidRPr="00327002">
              <w:rPr>
                <w:rFonts w:ascii="Arial" w:hAnsi="Arial"/>
                <w:sz w:val="16"/>
                <w:szCs w:val="16"/>
              </w:rPr>
              <w:t xml:space="preserve">.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</w:rPr>
              <w:t>Żuchelkowska</w:t>
            </w:r>
            <w:proofErr w:type="spellEnd"/>
            <w:r w:rsidRPr="00327002">
              <w:rPr>
                <w:rFonts w:ascii="Arial" w:hAnsi="Arial"/>
                <w:sz w:val="16"/>
                <w:szCs w:val="16"/>
              </w:rPr>
              <w:t xml:space="preserve">, A.,2010, </w:t>
            </w:r>
            <w:r w:rsidRPr="00327002">
              <w:rPr>
                <w:rFonts w:ascii="Arial" w:hAnsi="Arial"/>
                <w:i/>
                <w:sz w:val="16"/>
                <w:szCs w:val="16"/>
              </w:rPr>
              <w:t>Gramatyka języka francuskiego od A do B2</w:t>
            </w:r>
            <w:r w:rsidRPr="00327002">
              <w:rPr>
                <w:rFonts w:ascii="Arial" w:hAnsi="Arial"/>
                <w:sz w:val="16"/>
                <w:szCs w:val="16"/>
              </w:rPr>
              <w:t>, Nowela, Poznań</w:t>
            </w:r>
          </w:p>
          <w:p w14:paraId="28349B2B" w14:textId="77777777" w:rsidR="0007301D" w:rsidRPr="00327002" w:rsidRDefault="0007301D" w:rsidP="0007301D">
            <w:pPr>
              <w:pStyle w:val="Akapitzlist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327002">
              <w:rPr>
                <w:rFonts w:ascii="Arial" w:hAnsi="Arial"/>
                <w:sz w:val="16"/>
                <w:szCs w:val="16"/>
              </w:rPr>
              <w:t>Bescherelle</w:t>
            </w:r>
            <w:proofErr w:type="spellEnd"/>
            <w:r w:rsidRPr="00327002">
              <w:rPr>
                <w:rFonts w:ascii="Arial" w:hAnsi="Arial"/>
                <w:sz w:val="16"/>
                <w:szCs w:val="16"/>
              </w:rPr>
              <w:t xml:space="preserve">, tłum. i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</w:rPr>
              <w:t>adapt</w:t>
            </w:r>
            <w:proofErr w:type="spellEnd"/>
            <w:r w:rsidRPr="00327002">
              <w:rPr>
                <w:rFonts w:ascii="Arial" w:hAnsi="Arial"/>
                <w:sz w:val="16"/>
                <w:szCs w:val="16"/>
              </w:rPr>
              <w:t xml:space="preserve">.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</w:rPr>
              <w:t>Migdalska</w:t>
            </w:r>
            <w:proofErr w:type="spellEnd"/>
            <w:r w:rsidRPr="00327002">
              <w:rPr>
                <w:rFonts w:ascii="Arial" w:hAnsi="Arial"/>
                <w:sz w:val="16"/>
                <w:szCs w:val="16"/>
              </w:rPr>
              <w:t xml:space="preserve">, G., 1996, </w:t>
            </w:r>
            <w:r w:rsidRPr="00327002">
              <w:rPr>
                <w:rFonts w:ascii="Arial" w:hAnsi="Arial"/>
                <w:i/>
                <w:sz w:val="16"/>
                <w:szCs w:val="16"/>
              </w:rPr>
              <w:t>Gramatyka francuska dla młodzieży</w:t>
            </w:r>
            <w:r w:rsidRPr="00327002">
              <w:rPr>
                <w:rFonts w:ascii="Arial" w:hAnsi="Arial"/>
                <w:sz w:val="16"/>
                <w:szCs w:val="16"/>
              </w:rPr>
              <w:t>, PWN, Warszawa</w:t>
            </w:r>
          </w:p>
          <w:p w14:paraId="05319897" w14:textId="5E11FD3E" w:rsidR="0007301D" w:rsidRPr="00327002" w:rsidRDefault="0007301D" w:rsidP="0007301D">
            <w:pPr>
              <w:pStyle w:val="Akapitzlist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Poisson-Quinton, S. et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2003,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 xml:space="preserve">Grammaire expliquée du français, niveau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intermédiaire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5AB795C5" w14:textId="77777777" w:rsidR="0007301D" w:rsidRPr="00327002" w:rsidRDefault="0007301D" w:rsidP="0007301D">
            <w:pPr>
              <w:pStyle w:val="Akapitzlist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Poisson-Quinton, S. et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2002,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Grammaire expliquée du français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niveau intermédiaire, Clé International, Paris </w:t>
            </w:r>
          </w:p>
          <w:p w14:paraId="4FF99A41" w14:textId="77777777" w:rsidR="0007301D" w:rsidRPr="00327002" w:rsidRDefault="0007301D" w:rsidP="0007301D">
            <w:pPr>
              <w:pStyle w:val="Akapitzlist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Riegel, M. et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 , 1997,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Grammaire méthodique du français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PUF, Paris </w:t>
            </w:r>
          </w:p>
          <w:p w14:paraId="4703DACF" w14:textId="1AD28D0D" w:rsidR="0007301D" w:rsidRPr="00327002" w:rsidRDefault="0007301D" w:rsidP="0007301D">
            <w:pPr>
              <w:pStyle w:val="Akapitzlist"/>
              <w:suppressAutoHyphens/>
              <w:autoSpaceDE w:val="0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</w:tbl>
    <w:p w14:paraId="3D7239E8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p w14:paraId="62246002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  <w:r w:rsidRPr="00327002">
        <w:rPr>
          <w:rFonts w:ascii="Arial" w:hAnsi="Arial"/>
          <w:sz w:val="16"/>
          <w:szCs w:val="16"/>
        </w:rPr>
        <w:t>Wykaz literatury uzupełniającej</w:t>
      </w:r>
    </w:p>
    <w:p w14:paraId="288407B1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50" w:type="dxa"/>
        <w:tblInd w:w="-7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50"/>
      </w:tblGrid>
      <w:tr w:rsidR="0007301D" w:rsidRPr="00327002" w14:paraId="050648B0" w14:textId="77777777" w:rsidTr="005A744D">
        <w:trPr>
          <w:trHeight w:val="1112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65" w:type="dxa"/>
            </w:tcMar>
          </w:tcPr>
          <w:p w14:paraId="6C27D868" w14:textId="77777777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 w:rsidRPr="00327002">
              <w:rPr>
                <w:rFonts w:ascii="Arial" w:hAnsi="Arial"/>
                <w:sz w:val="16"/>
                <w:szCs w:val="16"/>
                <w:lang w:val="fr-FR"/>
              </w:rPr>
              <w:t>Charaudeau</w:t>
            </w:r>
            <w:proofErr w:type="spellEnd"/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P., 1992,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Grammaire du sens et de l’expression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4FA5F615" w14:textId="77777777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 xml:space="preserve">Karolak, S., 2001, </w:t>
            </w:r>
            <w:r w:rsidRPr="00327002">
              <w:rPr>
                <w:rFonts w:ascii="Arial" w:hAnsi="Arial"/>
                <w:i/>
                <w:sz w:val="16"/>
                <w:szCs w:val="16"/>
              </w:rPr>
              <w:t>Od semantyki do gramatyki</w:t>
            </w:r>
            <w:r w:rsidRPr="00327002">
              <w:rPr>
                <w:rFonts w:ascii="Arial" w:hAnsi="Arial"/>
                <w:sz w:val="16"/>
                <w:szCs w:val="16"/>
              </w:rPr>
              <w:t>, wybór rozpraw, Instytut Slawistyki PAN, Warszawa</w:t>
            </w:r>
          </w:p>
          <w:p w14:paraId="2CDE577A" w14:textId="77777777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Wybrane strony internetowe z ćwiczeniami interaktywnymi, np. www.francaisfacile.com</w:t>
            </w:r>
          </w:p>
          <w:p w14:paraId="68CEA09C" w14:textId="77777777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</w:rPr>
            </w:pPr>
            <w:proofErr w:type="spellStart"/>
            <w:r w:rsidRPr="00327002">
              <w:rPr>
                <w:rFonts w:ascii="Arial" w:hAnsi="Arial"/>
                <w:sz w:val="16"/>
                <w:szCs w:val="16"/>
              </w:rPr>
              <w:t>Sigalin</w:t>
            </w:r>
            <w:proofErr w:type="spellEnd"/>
            <w:r w:rsidRPr="00327002">
              <w:rPr>
                <w:rFonts w:ascii="Arial" w:hAnsi="Arial"/>
                <w:sz w:val="16"/>
                <w:szCs w:val="16"/>
              </w:rPr>
              <w:t xml:space="preserve">, B., 1979, </w:t>
            </w:r>
            <w:r w:rsidRPr="00327002">
              <w:rPr>
                <w:rFonts w:ascii="Arial" w:hAnsi="Arial"/>
                <w:i/>
                <w:sz w:val="16"/>
                <w:szCs w:val="16"/>
              </w:rPr>
              <w:t>Stosowanie przyimka w języku francuskim</w:t>
            </w:r>
            <w:r w:rsidRPr="00327002">
              <w:rPr>
                <w:rFonts w:ascii="Arial" w:hAnsi="Arial"/>
                <w:sz w:val="16"/>
                <w:szCs w:val="16"/>
              </w:rPr>
              <w:t xml:space="preserve">, Wiedza Powszechna, Warszawa </w:t>
            </w:r>
          </w:p>
          <w:p w14:paraId="59F470D7" w14:textId="77777777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>Bérard, E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., Grammaire du français, atelier FLE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>, Didier, Paris 2005</w:t>
            </w:r>
          </w:p>
          <w:p w14:paraId="1199BEBA" w14:textId="30CBA295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Boulet, R., 2003,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 xml:space="preserve">Grammaire expliquée du français, niveau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intermédiaire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 xml:space="preserve"> – exercices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Clé International, Paris </w:t>
            </w:r>
          </w:p>
          <w:p w14:paraId="52369825" w14:textId="50EFF2C3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Grand-Clément, O., 2010,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 xml:space="preserve">Grammaire en dialogue, niveau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intermédiaire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1377B496" w14:textId="77777777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Miquel, C., 2007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Grammaire en dialogues, niveau intermédiaire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>, Clé International, Paris</w:t>
            </w:r>
          </w:p>
          <w:p w14:paraId="72579C9B" w14:textId="77777777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 w:rsidRPr="00327002">
              <w:rPr>
                <w:rFonts w:ascii="Arial" w:hAnsi="Arial"/>
                <w:sz w:val="16"/>
                <w:szCs w:val="16"/>
                <w:lang w:val="fr-FR"/>
              </w:rPr>
              <w:t>Boularès</w:t>
            </w:r>
            <w:proofErr w:type="spellEnd"/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M., Grand-Clément, O., 2000,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Conjugaison progressive du français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Clé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  <w:lang w:val="fr-FR"/>
              </w:rPr>
              <w:t>Intérnational</w:t>
            </w:r>
            <w:proofErr w:type="spellEnd"/>
            <w:r w:rsidRPr="00327002">
              <w:rPr>
                <w:rFonts w:ascii="Arial" w:hAnsi="Arial"/>
                <w:sz w:val="16"/>
                <w:szCs w:val="16"/>
                <w:lang w:val="fr-FR"/>
              </w:rPr>
              <w:t>, Paris</w:t>
            </w:r>
          </w:p>
          <w:p w14:paraId="2E70FD11" w14:textId="2731E33D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B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érard, E., 2006,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Grammaire du français (comprendre, réfléchir, communiquer), atelier Fle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>, niveau B1/B2, Didier, Paris</w:t>
            </w:r>
          </w:p>
          <w:p w14:paraId="3FA9523D" w14:textId="0201874B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Akyuz, A. et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 w:rsidRPr="00327002">
              <w:rPr>
                <w:rFonts w:ascii="Arial" w:hAnsi="Arial"/>
                <w:sz w:val="16"/>
                <w:szCs w:val="16"/>
                <w:lang w:val="fr-FR"/>
              </w:rPr>
              <w:t>, 2005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 xml:space="preserve">, Les exercices de grammaire, </w:t>
            </w:r>
            <w:r>
              <w:rPr>
                <w:rFonts w:ascii="Arial" w:hAnsi="Arial"/>
                <w:i/>
                <w:sz w:val="16"/>
                <w:szCs w:val="16"/>
                <w:lang w:val="fr-FR"/>
              </w:rPr>
              <w:t>B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1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5EE95450" w14:textId="77777777" w:rsidR="0007301D" w:rsidRPr="00327002" w:rsidRDefault="0007301D" w:rsidP="0007301D">
            <w:pPr>
              <w:numPr>
                <w:ilvl w:val="0"/>
                <w:numId w:val="3"/>
              </w:numPr>
              <w:rPr>
                <w:rFonts w:ascii="Arial" w:hAnsi="Arial"/>
                <w:sz w:val="16"/>
                <w:szCs w:val="16"/>
                <w:lang w:val="fr-FR"/>
              </w:rPr>
            </w:pPr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Akyuz, A. et </w:t>
            </w:r>
            <w:proofErr w:type="spellStart"/>
            <w:r w:rsidRPr="00327002">
              <w:rPr>
                <w:rFonts w:ascii="Arial" w:hAnsi="Arial"/>
                <w:sz w:val="16"/>
                <w:szCs w:val="16"/>
                <w:lang w:val="fr-FR"/>
              </w:rPr>
              <w:t>alli</w:t>
            </w:r>
            <w:proofErr w:type="spellEnd"/>
            <w:r w:rsidRPr="00327002">
              <w:rPr>
                <w:rFonts w:ascii="Arial" w:hAnsi="Arial"/>
                <w:sz w:val="16"/>
                <w:szCs w:val="16"/>
                <w:lang w:val="fr-FR"/>
              </w:rPr>
              <w:t xml:space="preserve">, 2001, </w:t>
            </w:r>
            <w:r w:rsidRPr="00327002">
              <w:rPr>
                <w:rFonts w:ascii="Arial" w:hAnsi="Arial"/>
                <w:i/>
                <w:sz w:val="16"/>
                <w:szCs w:val="16"/>
                <w:lang w:val="fr-FR"/>
              </w:rPr>
              <w:t>Exercices de grammaire en contexte, niveau avancé</w:t>
            </w:r>
            <w:r w:rsidRPr="00327002">
              <w:rPr>
                <w:rFonts w:ascii="Arial" w:hAnsi="Arial"/>
                <w:sz w:val="16"/>
                <w:szCs w:val="16"/>
                <w:lang w:val="fr-FR"/>
              </w:rPr>
              <w:t>, Hachette, Paris</w:t>
            </w:r>
          </w:p>
          <w:p w14:paraId="38545F66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  <w:lang w:val="fr-FR"/>
              </w:rPr>
            </w:pPr>
          </w:p>
          <w:p w14:paraId="17DC99D5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Pozycje niedostępne w bibliotece są dostarczane studentom przez wykładowcę.</w:t>
            </w:r>
          </w:p>
        </w:tc>
      </w:tr>
    </w:tbl>
    <w:p w14:paraId="5D1F4647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p w14:paraId="13D7F06E" w14:textId="77777777" w:rsidR="0007301D" w:rsidRPr="00327002" w:rsidRDefault="0007301D" w:rsidP="0007301D">
      <w:pPr>
        <w:pStyle w:val="Tekstdymka1"/>
        <w:rPr>
          <w:rFonts w:ascii="Arial" w:hAnsi="Arial" w:cs="Arial"/>
        </w:rPr>
      </w:pPr>
      <w:r w:rsidRPr="00327002">
        <w:rPr>
          <w:rFonts w:ascii="Arial" w:hAnsi="Arial" w:cs="Arial"/>
        </w:rPr>
        <w:t>Bilans godzinowy zgodny z CNPS (Całkowity Nakład Pracy Studenta)</w:t>
      </w:r>
    </w:p>
    <w:p w14:paraId="5E2F6F3F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tbl>
      <w:tblPr>
        <w:tblW w:w="9616" w:type="dxa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insideH w:val="single" w:sz="4" w:space="0" w:color="C0C0C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688"/>
        <w:gridCol w:w="5545"/>
        <w:gridCol w:w="1383"/>
      </w:tblGrid>
      <w:tr w:rsidR="0007301D" w:rsidRPr="00327002" w14:paraId="30F8CBFF" w14:textId="77777777" w:rsidTr="005A744D">
        <w:trPr>
          <w:cantSplit/>
          <w:trHeight w:val="334"/>
        </w:trPr>
        <w:tc>
          <w:tcPr>
            <w:tcW w:w="268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5CCBA212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Ilość godzin w kontakcie z prowadzącymi</w:t>
            </w: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0B1572BF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Wykład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50DFB392" w14:textId="77777777" w:rsidR="0007301D" w:rsidRPr="00327002" w:rsidRDefault="0007301D" w:rsidP="005A744D">
            <w:pPr>
              <w:snapToGrid w:val="0"/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07301D" w:rsidRPr="00327002" w14:paraId="74DDB133" w14:textId="77777777" w:rsidTr="005A744D">
        <w:trPr>
          <w:cantSplit/>
          <w:trHeight w:val="332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53B6B4F3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2348BAC7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Konwersatorium (ćwiczenia, laboratorium itd.)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3832185E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30</w:t>
            </w:r>
          </w:p>
        </w:tc>
      </w:tr>
      <w:tr w:rsidR="0007301D" w:rsidRPr="00327002" w14:paraId="0B92037A" w14:textId="77777777" w:rsidTr="005A744D">
        <w:trPr>
          <w:cantSplit/>
          <w:trHeight w:val="670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7E3F6AC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7F7B1C24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Pozostałe godziny kontaktu studenta z prowadzącym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30F3946E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10</w:t>
            </w:r>
          </w:p>
        </w:tc>
      </w:tr>
      <w:tr w:rsidR="0007301D" w:rsidRPr="00327002" w14:paraId="7BE505F8" w14:textId="77777777" w:rsidTr="005A744D">
        <w:trPr>
          <w:cantSplit/>
          <w:trHeight w:val="348"/>
        </w:trPr>
        <w:tc>
          <w:tcPr>
            <w:tcW w:w="268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B9C05AE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Ilość godzin pracy studenta bez kontaktu z prowadzącymi</w:t>
            </w: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2B92E46A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Lektura w ramach przygotowania do zajęć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3D518841" w14:textId="4880991C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30</w:t>
            </w:r>
          </w:p>
        </w:tc>
      </w:tr>
      <w:tr w:rsidR="0007301D" w:rsidRPr="00327002" w14:paraId="20802366" w14:textId="77777777" w:rsidTr="005A744D">
        <w:trPr>
          <w:cantSplit/>
          <w:trHeight w:val="710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1C22EB90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02B3BF85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Przygotowanie krótkiej pracy pisemnej lub referatu po zapoznaniu się z niezbędną literaturą przedmiotu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44C6FA61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07301D" w:rsidRPr="00327002" w14:paraId="23185332" w14:textId="77777777" w:rsidTr="005A744D">
        <w:trPr>
          <w:cantSplit/>
          <w:trHeight w:val="731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6EDAC775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5A22D7AD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Przygotowanie projektu lub prezentacji na podany temat (praca w grupie)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05B8F193" w14:textId="77777777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07301D" w:rsidRPr="00327002" w14:paraId="79918D1B" w14:textId="77777777" w:rsidTr="005A744D">
        <w:trPr>
          <w:cantSplit/>
          <w:trHeight w:val="365"/>
        </w:trPr>
        <w:tc>
          <w:tcPr>
            <w:tcW w:w="268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773C60E1" w14:textId="77777777" w:rsidR="0007301D" w:rsidRPr="00327002" w:rsidRDefault="0007301D" w:rsidP="005A744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103" w:type="dxa"/>
            </w:tcMar>
            <w:vAlign w:val="center"/>
          </w:tcPr>
          <w:p w14:paraId="625D8F06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Przygotowanie do egzaminu/zaliczenia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</w:tcPr>
          <w:p w14:paraId="3A44B99D" w14:textId="5153E705" w:rsidR="0007301D" w:rsidRPr="00327002" w:rsidRDefault="0007301D" w:rsidP="005A744D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</w:t>
            </w:r>
          </w:p>
        </w:tc>
      </w:tr>
      <w:tr w:rsidR="0007301D" w:rsidRPr="00327002" w14:paraId="78DE611E" w14:textId="77777777" w:rsidTr="005A744D">
        <w:trPr>
          <w:trHeight w:val="365"/>
        </w:trPr>
        <w:tc>
          <w:tcPr>
            <w:tcW w:w="823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5FDF332D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Ogółem bilans czasu pracy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10BB349F" w14:textId="74E4D1AA" w:rsidR="0007301D" w:rsidRPr="00327002" w:rsidRDefault="0007301D" w:rsidP="005A744D">
            <w:pPr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90</w:t>
            </w:r>
          </w:p>
        </w:tc>
      </w:tr>
      <w:tr w:rsidR="0007301D" w:rsidRPr="00327002" w14:paraId="78589049" w14:textId="77777777" w:rsidTr="005A744D">
        <w:trPr>
          <w:trHeight w:val="392"/>
        </w:trPr>
        <w:tc>
          <w:tcPr>
            <w:tcW w:w="823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cMar>
              <w:left w:w="103" w:type="dxa"/>
            </w:tcMar>
            <w:vAlign w:val="center"/>
          </w:tcPr>
          <w:p w14:paraId="0640C64B" w14:textId="77777777" w:rsidR="0007301D" w:rsidRPr="00327002" w:rsidRDefault="0007301D" w:rsidP="005A744D">
            <w:pPr>
              <w:ind w:left="360"/>
              <w:jc w:val="center"/>
              <w:rPr>
                <w:rFonts w:ascii="Arial" w:hAnsi="Arial"/>
                <w:sz w:val="16"/>
                <w:szCs w:val="16"/>
              </w:rPr>
            </w:pPr>
            <w:r w:rsidRPr="00327002">
              <w:rPr>
                <w:rFonts w:ascii="Arial" w:hAnsi="Arial"/>
                <w:sz w:val="16"/>
                <w:szCs w:val="16"/>
              </w:rPr>
              <w:t>Ilość punktów ECTS w zależności od przyjętego przelicznika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103" w:type="dxa"/>
            </w:tcMar>
            <w:vAlign w:val="center"/>
          </w:tcPr>
          <w:p w14:paraId="7E03F19A" w14:textId="50642824" w:rsidR="0007301D" w:rsidRPr="00327002" w:rsidRDefault="0007301D" w:rsidP="005A744D">
            <w:pPr>
              <w:ind w:left="36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</w:tr>
    </w:tbl>
    <w:p w14:paraId="78A43DB9" w14:textId="77777777" w:rsidR="0007301D" w:rsidRPr="00327002" w:rsidRDefault="0007301D" w:rsidP="0007301D">
      <w:pPr>
        <w:pStyle w:val="Tekstdymka1"/>
        <w:rPr>
          <w:rFonts w:ascii="Arial" w:hAnsi="Arial" w:cs="Arial"/>
        </w:rPr>
      </w:pPr>
    </w:p>
    <w:p w14:paraId="4FE0D020" w14:textId="77777777" w:rsidR="0007301D" w:rsidRPr="00327002" w:rsidRDefault="0007301D" w:rsidP="0007301D">
      <w:pPr>
        <w:rPr>
          <w:rFonts w:ascii="Arial" w:hAnsi="Arial"/>
          <w:sz w:val="16"/>
          <w:szCs w:val="16"/>
        </w:rPr>
      </w:pPr>
    </w:p>
    <w:p w14:paraId="07B8F761" w14:textId="77777777" w:rsidR="006B077A" w:rsidRDefault="006B077A"/>
    <w:sectPr w:rsidR="006B077A" w:rsidSect="0007301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A09A6"/>
    <w:multiLevelType w:val="hybridMultilevel"/>
    <w:tmpl w:val="0F381DD4"/>
    <w:lvl w:ilvl="0" w:tplc="F1BE8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73B61"/>
    <w:multiLevelType w:val="multilevel"/>
    <w:tmpl w:val="511AA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  <w:szCs w:val="16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414E77"/>
    <w:multiLevelType w:val="hybridMultilevel"/>
    <w:tmpl w:val="990AA7A2"/>
    <w:lvl w:ilvl="0" w:tplc="709202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96AF0"/>
    <w:multiLevelType w:val="multilevel"/>
    <w:tmpl w:val="7B7824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Cs w:val="16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17761781">
    <w:abstractNumId w:val="0"/>
  </w:num>
  <w:num w:numId="2" w16cid:durableId="211812359">
    <w:abstractNumId w:val="1"/>
  </w:num>
  <w:num w:numId="3" w16cid:durableId="211231514">
    <w:abstractNumId w:val="3"/>
  </w:num>
  <w:num w:numId="4" w16cid:durableId="44111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01D"/>
    <w:rsid w:val="0007301D"/>
    <w:rsid w:val="00255CC0"/>
    <w:rsid w:val="006B077A"/>
    <w:rsid w:val="00A76E90"/>
    <w:rsid w:val="00C41329"/>
    <w:rsid w:val="00CA5A8A"/>
    <w:rsid w:val="00DD7DBB"/>
    <w:rsid w:val="00F45221"/>
    <w:rsid w:val="00F4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74D7A"/>
  <w15:chartTrackingRefBased/>
  <w15:docId w15:val="{D447AC5E-FB68-489A-874D-2DDB5F47B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01D"/>
    <w:pPr>
      <w:widowControl w:val="0"/>
      <w:spacing w:after="0" w:line="240" w:lineRule="auto"/>
    </w:pPr>
    <w:rPr>
      <w:rFonts w:ascii="Liberation Serif" w:eastAsia="SimSun" w:hAnsi="Liberation Serif" w:cs="Arial"/>
      <w:kern w:val="0"/>
      <w:lang w:val="pl-PL"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0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0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0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0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0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0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0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0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3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3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0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30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30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30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30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30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30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30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3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0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0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0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30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30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0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30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0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Normalny"/>
    <w:link w:val="NagwekZnak"/>
    <w:qFormat/>
    <w:rsid w:val="0007301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7301D"/>
    <w:rPr>
      <w:rFonts w:ascii="Liberation Sans" w:eastAsia="Microsoft YaHei" w:hAnsi="Liberation Sans" w:cs="Arial"/>
      <w:kern w:val="0"/>
      <w:sz w:val="28"/>
      <w:szCs w:val="28"/>
      <w:lang w:val="pl-PL" w:eastAsia="zh-CN" w:bidi="hi-IN"/>
      <w14:ligatures w14:val="none"/>
    </w:rPr>
  </w:style>
  <w:style w:type="paragraph" w:customStyle="1" w:styleId="Tekstdymka1">
    <w:name w:val="Tekst dymka1"/>
    <w:basedOn w:val="Normalny"/>
    <w:qFormat/>
    <w:rsid w:val="0007301D"/>
    <w:pPr>
      <w:suppressAutoHyphens/>
      <w:autoSpaceDE w:val="0"/>
    </w:pPr>
    <w:rPr>
      <w:rFonts w:ascii="Tahoma" w:eastAsia="Times New Roman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rsid w:val="0007301D"/>
    <w:pPr>
      <w:suppressLineNumbers/>
      <w:suppressAutoHyphens/>
      <w:autoSpaceDE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717</Words>
  <Characters>4684</Characters>
  <Application>Microsoft Office Word</Application>
  <DocSecurity>0</DocSecurity>
  <Lines>334</Lines>
  <Paragraphs>174</Paragraphs>
  <ScaleCrop>false</ScaleCrop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Gabrysiak</dc:creator>
  <cp:keywords/>
  <dc:description/>
  <cp:lastModifiedBy>Katarzyna Gabrysiak</cp:lastModifiedBy>
  <cp:revision>1</cp:revision>
  <dcterms:created xsi:type="dcterms:W3CDTF">2026-02-12T20:39:00Z</dcterms:created>
  <dcterms:modified xsi:type="dcterms:W3CDTF">2026-02-12T20:49:00Z</dcterms:modified>
</cp:coreProperties>
</file>